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75" w:rsidRDefault="004E096C" w:rsidP="004E096C">
      <w:pPr>
        <w:jc w:val="center"/>
      </w:pPr>
      <w:r w:rsidRPr="004E096C">
        <w:rPr>
          <w:noProof/>
          <w:lang w:val="en-IE" w:eastAsia="en-IE"/>
        </w:rPr>
        <w:drawing>
          <wp:inline distT="0" distB="0" distL="0" distR="0">
            <wp:extent cx="2103048" cy="431321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983" t="27188" r="53239" b="59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60" cy="4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96C" w:rsidRDefault="004E096C"/>
    <w:p w:rsidR="004E096C" w:rsidRPr="004E096C" w:rsidRDefault="0022475C" w:rsidP="00085653">
      <w:pPr>
        <w:jc w:val="center"/>
        <w:rPr>
          <w:b/>
        </w:rPr>
      </w:pPr>
      <w:r>
        <w:rPr>
          <w:b/>
        </w:rPr>
        <w:t>W</w:t>
      </w:r>
      <w:r w:rsidRPr="004E096C">
        <w:rPr>
          <w:b/>
        </w:rPr>
        <w:t xml:space="preserve">orkshop </w:t>
      </w:r>
      <w:r w:rsidR="004E096C" w:rsidRPr="004E096C">
        <w:rPr>
          <w:b/>
        </w:rPr>
        <w:t xml:space="preserve">Application for Disaster Bioethics COST </w:t>
      </w:r>
      <w:r>
        <w:rPr>
          <w:b/>
        </w:rPr>
        <w:t>A</w:t>
      </w:r>
      <w:r w:rsidR="004E096C" w:rsidRPr="004E096C">
        <w:rPr>
          <w:b/>
        </w:rPr>
        <w:t>ction IS1201</w:t>
      </w:r>
      <w:r w:rsidR="00486F4A">
        <w:rPr>
          <w:b/>
        </w:rPr>
        <w:t xml:space="preserve"> 2013-2014</w:t>
      </w:r>
    </w:p>
    <w:p w:rsidR="004E096C" w:rsidRDefault="004E096C"/>
    <w:p w:rsidR="004E096C" w:rsidRDefault="00486F4A">
      <w:r>
        <w:t>The notes in the boxes are for guidance only</w:t>
      </w:r>
      <w:r w:rsidR="0067303B">
        <w:t>.</w:t>
      </w:r>
      <w:r>
        <w:t xml:space="preserve"> </w:t>
      </w:r>
      <w:r w:rsidR="0067303B">
        <w:t>P</w:t>
      </w:r>
      <w:r>
        <w:t xml:space="preserve">lease delete </w:t>
      </w:r>
      <w:r w:rsidR="0067303B">
        <w:t xml:space="preserve">all </w:t>
      </w:r>
      <w:r>
        <w:t>the</w:t>
      </w:r>
      <w:r w:rsidR="0067303B">
        <w:t xml:space="preserve">se </w:t>
      </w:r>
      <w:r w:rsidR="0022475C">
        <w:t xml:space="preserve">notes </w:t>
      </w:r>
      <w:r>
        <w:t>before making your submission. Only applications made on this form will be accepted.</w:t>
      </w:r>
    </w:p>
    <w:p w:rsidR="00486F4A" w:rsidRDefault="00486F4A">
      <w:pPr>
        <w:rPr>
          <w:b/>
        </w:rPr>
      </w:pPr>
      <w:r w:rsidRPr="00486F4A">
        <w:rPr>
          <w:b/>
        </w:rPr>
        <w:t>The deadline for applications in this round is 1</w:t>
      </w:r>
      <w:r w:rsidR="0067303B">
        <w:rPr>
          <w:b/>
          <w:vertAlign w:val="superscript"/>
        </w:rPr>
        <w:t>st</w:t>
      </w:r>
      <w:r w:rsidRPr="00486F4A">
        <w:rPr>
          <w:b/>
        </w:rPr>
        <w:t xml:space="preserve"> June 2013</w:t>
      </w:r>
      <w:r>
        <w:rPr>
          <w:b/>
        </w:rPr>
        <w:t xml:space="preserve"> 17.00 CET</w:t>
      </w:r>
    </w:p>
    <w:p w:rsidR="00085653" w:rsidRPr="00085653" w:rsidRDefault="00085653">
      <w:r>
        <w:rPr>
          <w:b/>
        </w:rPr>
        <w:t>MAXIMUM 4 PAGES (FONT 11)</w:t>
      </w:r>
    </w:p>
    <w:p w:rsidR="00486F4A" w:rsidRDefault="00486F4A"/>
    <w:p w:rsidR="004E096C" w:rsidRP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 w:rsidRPr="004E096C">
        <w:rPr>
          <w:b/>
        </w:rPr>
        <w:t>Title of workshop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4E096C" w:rsidRDefault="00486F4A" w:rsidP="004E096C">
            <w:pPr>
              <w:pStyle w:val="ListParagraph"/>
              <w:ind w:left="0"/>
            </w:pPr>
            <w:r>
              <w:t>Please keep this short and informative</w:t>
            </w:r>
            <w:r w:rsidR="00DA6230">
              <w:t>.</w:t>
            </w:r>
          </w:p>
        </w:tc>
      </w:tr>
    </w:tbl>
    <w:p w:rsidR="004E096C" w:rsidRDefault="004E096C" w:rsidP="004E096C">
      <w:pPr>
        <w:pStyle w:val="ListParagraph"/>
      </w:pPr>
    </w:p>
    <w:p w:rsidR="004E096C" w:rsidRP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Organiser,</w:t>
      </w:r>
      <w:r w:rsidRPr="004E096C">
        <w:rPr>
          <w:b/>
        </w:rPr>
        <w:t xml:space="preserve"> venue</w:t>
      </w:r>
      <w:r>
        <w:rPr>
          <w:b/>
        </w:rPr>
        <w:t xml:space="preserve"> and date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4E096C" w:rsidRDefault="00486F4A" w:rsidP="004E096C">
            <w:pPr>
              <w:pStyle w:val="ListParagraph"/>
              <w:ind w:left="0"/>
            </w:pPr>
            <w:r>
              <w:t xml:space="preserve">If more than one person is responsible for organising the event, please list each and </w:t>
            </w:r>
            <w:r w:rsidR="00DA6230">
              <w:t>indicate</w:t>
            </w:r>
            <w:r>
              <w:t xml:space="preserve"> </w:t>
            </w:r>
            <w:r w:rsidR="00DA6230">
              <w:t>each person’s role</w:t>
            </w:r>
            <w:r>
              <w:t>.</w:t>
            </w:r>
          </w:p>
          <w:p w:rsidR="00486F4A" w:rsidRDefault="00486F4A" w:rsidP="004E096C">
            <w:pPr>
              <w:pStyle w:val="ListParagraph"/>
              <w:ind w:left="0"/>
            </w:pPr>
          </w:p>
          <w:p w:rsidR="00486F4A" w:rsidRDefault="00CB30D5" w:rsidP="004E096C">
            <w:pPr>
              <w:pStyle w:val="ListParagraph"/>
              <w:ind w:left="0"/>
            </w:pPr>
            <w:r>
              <w:t xml:space="preserve">In choosing </w:t>
            </w:r>
            <w:r w:rsidR="00486F4A">
              <w:t>a venue</w:t>
            </w:r>
            <w:r w:rsidR="00DA6230">
              <w:t xml:space="preserve">, </w:t>
            </w:r>
            <w:r>
              <w:t>conside</w:t>
            </w:r>
            <w:r w:rsidR="00486F4A">
              <w:t xml:space="preserve">r </w:t>
            </w:r>
            <w:r>
              <w:t>t</w:t>
            </w:r>
            <w:r w:rsidR="00486F4A">
              <w:t>he relative co</w:t>
            </w:r>
            <w:r>
              <w:t>sts of travel and accommodation</w:t>
            </w:r>
            <w:r w:rsidR="00486F4A">
              <w:t>.</w:t>
            </w:r>
          </w:p>
          <w:p w:rsidR="00486F4A" w:rsidRDefault="00486F4A" w:rsidP="004E096C">
            <w:pPr>
              <w:pStyle w:val="ListParagraph"/>
              <w:ind w:left="0"/>
            </w:pPr>
          </w:p>
          <w:p w:rsidR="00486F4A" w:rsidRDefault="00486F4A" w:rsidP="00CB30D5">
            <w:pPr>
              <w:pStyle w:val="ListParagraph"/>
              <w:ind w:left="0"/>
            </w:pPr>
            <w:r>
              <w:t xml:space="preserve">When choosing the date, </w:t>
            </w:r>
            <w:r w:rsidR="00CB30D5">
              <w:t>consider</w:t>
            </w:r>
            <w:r>
              <w:t xml:space="preserve"> </w:t>
            </w:r>
            <w:r w:rsidR="00CB30D5">
              <w:t>combining</w:t>
            </w:r>
            <w:r w:rsidR="00085653">
              <w:t xml:space="preserve"> the workshop with</w:t>
            </w:r>
            <w:r>
              <w:t xml:space="preserve"> another event that </w:t>
            </w:r>
            <w:r w:rsidR="00CB30D5">
              <w:t xml:space="preserve">Action </w:t>
            </w:r>
            <w:r>
              <w:t xml:space="preserve">members </w:t>
            </w:r>
            <w:r w:rsidR="00CB30D5">
              <w:t>and</w:t>
            </w:r>
            <w:r>
              <w:t xml:space="preserve"> </w:t>
            </w:r>
            <w:r w:rsidR="00CB30D5">
              <w:t xml:space="preserve">other </w:t>
            </w:r>
            <w:r>
              <w:t xml:space="preserve">participants </w:t>
            </w:r>
            <w:r w:rsidR="00CB30D5">
              <w:t xml:space="preserve">may </w:t>
            </w:r>
            <w:r>
              <w:t xml:space="preserve">be attending </w:t>
            </w:r>
            <w:r w:rsidR="00CB30D5">
              <w:t xml:space="preserve">to permit more </w:t>
            </w:r>
            <w:r>
              <w:t>p</w:t>
            </w:r>
            <w:r w:rsidR="00CB30D5">
              <w:t>articipants to be funded.</w:t>
            </w:r>
          </w:p>
        </w:tc>
      </w:tr>
    </w:tbl>
    <w:p w:rsidR="004E096C" w:rsidRDefault="004E096C" w:rsidP="004E096C">
      <w:pPr>
        <w:pStyle w:val="ListParagraph"/>
      </w:pPr>
    </w:p>
    <w:p w:rsidR="004E096C" w:rsidRP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 w:rsidRPr="004E096C">
        <w:rPr>
          <w:b/>
        </w:rPr>
        <w:t>Description of workshop</w:t>
      </w:r>
      <w:r w:rsidR="00085653">
        <w:rPr>
          <w:b/>
        </w:rPr>
        <w:t>: aims, content and promised outcomes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4E096C" w:rsidRDefault="00B54370" w:rsidP="0067303B">
            <w:pPr>
              <w:pStyle w:val="ListParagraph"/>
              <w:ind w:left="0"/>
            </w:pPr>
            <w:r>
              <w:t xml:space="preserve">Please include the aims for the workshop, as well as providing a full description of the proposed content. Your workshop should have a clearly defined and measurable outcome </w:t>
            </w:r>
            <w:r w:rsidR="00085653">
              <w:t>that</w:t>
            </w:r>
            <w:r>
              <w:t xml:space="preserve"> maps onto the deliverables for the </w:t>
            </w:r>
            <w:r w:rsidR="0067303B">
              <w:t>A</w:t>
            </w:r>
            <w:r>
              <w:t>ction.</w:t>
            </w:r>
            <w:r w:rsidR="00085653">
              <w:t xml:space="preserve"> </w:t>
            </w:r>
            <w:r w:rsidR="0067303B">
              <w:t>Include dates</w:t>
            </w:r>
            <w:r w:rsidR="00085653">
              <w:t xml:space="preserve"> </w:t>
            </w:r>
            <w:r w:rsidR="0067303B">
              <w:t xml:space="preserve">for delivering </w:t>
            </w:r>
            <w:r w:rsidR="00085653">
              <w:t>the outcome(s).</w:t>
            </w:r>
          </w:p>
        </w:tc>
      </w:tr>
    </w:tbl>
    <w:p w:rsidR="004E096C" w:rsidRDefault="004E096C" w:rsidP="004E096C">
      <w:pPr>
        <w:pStyle w:val="ListParagraph"/>
      </w:pPr>
    </w:p>
    <w:p w:rsidR="004E096C" w:rsidRP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 w:rsidRPr="004E096C">
        <w:rPr>
          <w:b/>
        </w:rPr>
        <w:t>Explain how this workshop will meet one or more of the objectives for one (or more) of the working groups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4E096C" w:rsidRDefault="00A208A2" w:rsidP="0022475C">
            <w:pPr>
              <w:pStyle w:val="ListParagraph"/>
              <w:ind w:left="0"/>
            </w:pPr>
            <w:r>
              <w:t>Applications will only be considered for funding where they clearly meet the objectives of one</w:t>
            </w:r>
            <w:r w:rsidR="00B54370">
              <w:t xml:space="preserve"> or more</w:t>
            </w:r>
            <w:r>
              <w:t xml:space="preserve"> of the </w:t>
            </w:r>
            <w:r w:rsidR="0022475C">
              <w:t xml:space="preserve">Action </w:t>
            </w:r>
            <w:r>
              <w:t>working groups.</w:t>
            </w:r>
            <w:r w:rsidR="00B54370">
              <w:t xml:space="preserve"> </w:t>
            </w:r>
            <w:r w:rsidR="00CB30D5">
              <w:t xml:space="preserve">Refer </w:t>
            </w:r>
            <w:r w:rsidR="0022475C">
              <w:t xml:space="preserve">specifically </w:t>
            </w:r>
            <w:r w:rsidR="00CB30D5">
              <w:t xml:space="preserve">to the </w:t>
            </w:r>
            <w:r w:rsidR="0022475C">
              <w:t xml:space="preserve">Action </w:t>
            </w:r>
            <w:r w:rsidR="00CB30D5">
              <w:t xml:space="preserve">Memo of Understanding. </w:t>
            </w:r>
            <w:r w:rsidR="0022475C">
              <w:t>A</w:t>
            </w:r>
            <w:r w:rsidR="00B54370">
              <w:t xml:space="preserve">n email from </w:t>
            </w:r>
            <w:r w:rsidR="0022475C">
              <w:t>o</w:t>
            </w:r>
            <w:r w:rsidR="00B54370">
              <w:t>ne</w:t>
            </w:r>
            <w:r w:rsidR="00085653">
              <w:t xml:space="preserve"> of the </w:t>
            </w:r>
            <w:r w:rsidR="0067303B">
              <w:t>W</w:t>
            </w:r>
            <w:r w:rsidR="00085653">
              <w:t>ork</w:t>
            </w:r>
            <w:r w:rsidR="0067303B">
              <w:t>ing</w:t>
            </w:r>
            <w:r w:rsidR="00085653">
              <w:t xml:space="preserve"> </w:t>
            </w:r>
            <w:r w:rsidR="0067303B">
              <w:t>Group Chairs</w:t>
            </w:r>
            <w:r w:rsidR="0022475C">
              <w:t xml:space="preserve"> endorsing this application must be inserted into this application under 8</w:t>
            </w:r>
            <w:r w:rsidR="00B54370">
              <w:t>.</w:t>
            </w:r>
          </w:p>
        </w:tc>
      </w:tr>
    </w:tbl>
    <w:p w:rsidR="004E096C" w:rsidRDefault="004E096C" w:rsidP="004E096C">
      <w:pPr>
        <w:pStyle w:val="ListParagraph"/>
      </w:pPr>
    </w:p>
    <w:p w:rsidR="004E096C" w:rsidRP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List of potential </w:t>
      </w:r>
      <w:r w:rsidR="0022475C">
        <w:rPr>
          <w:b/>
        </w:rPr>
        <w:t>c</w:t>
      </w:r>
      <w:r>
        <w:rPr>
          <w:b/>
        </w:rPr>
        <w:t>ontributors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DA6230" w:rsidRDefault="00B54370" w:rsidP="00B54370">
            <w:pPr>
              <w:pStyle w:val="ListParagraph"/>
              <w:ind w:left="0"/>
            </w:pPr>
            <w:r>
              <w:t xml:space="preserve">Please provide a list of the contributors </w:t>
            </w:r>
            <w:r w:rsidR="00A30DED">
              <w:t>to the workshop and their home institution</w:t>
            </w:r>
            <w:r w:rsidR="00CB30D5">
              <w:t>s</w:t>
            </w:r>
            <w:r>
              <w:t xml:space="preserve">. If </w:t>
            </w:r>
            <w:r w:rsidR="00A30DED">
              <w:t xml:space="preserve">any </w:t>
            </w:r>
            <w:r>
              <w:t xml:space="preserve">of these </w:t>
            </w:r>
            <w:r w:rsidR="00A30DED">
              <w:t>people are</w:t>
            </w:r>
            <w:r>
              <w:t xml:space="preserve"> essential</w:t>
            </w:r>
            <w:r w:rsidR="00A30DED">
              <w:t xml:space="preserve"> to the success of the workshop</w:t>
            </w:r>
            <w:r>
              <w:t>, please explain h</w:t>
            </w:r>
            <w:r w:rsidR="00085653">
              <w:t>ow this person</w:t>
            </w:r>
            <w:r>
              <w:t xml:space="preserve"> will be replaced if unavailable.</w:t>
            </w:r>
            <w:r w:rsidR="00A30DED">
              <w:t xml:space="preserve"> </w:t>
            </w:r>
            <w:r w:rsidR="00DA6230">
              <w:t>Note how the workshop will involve early-stage researchers.</w:t>
            </w:r>
          </w:p>
          <w:p w:rsidR="00DA6230" w:rsidRDefault="00DA6230" w:rsidP="00B54370">
            <w:pPr>
              <w:pStyle w:val="ListParagraph"/>
              <w:ind w:left="0"/>
            </w:pPr>
          </w:p>
          <w:p w:rsidR="00B54370" w:rsidRDefault="00A30DED" w:rsidP="00A30DED">
            <w:pPr>
              <w:pStyle w:val="ListParagraph"/>
              <w:ind w:left="0"/>
            </w:pPr>
            <w:r>
              <w:t xml:space="preserve">Give </w:t>
            </w:r>
            <w:r w:rsidR="00B54370">
              <w:t xml:space="preserve">a list of other potential contributors who will be able to attend without </w:t>
            </w:r>
            <w:r>
              <w:t xml:space="preserve">COST </w:t>
            </w:r>
            <w:r w:rsidR="00B54370">
              <w:t>funding.</w:t>
            </w:r>
          </w:p>
          <w:p w:rsidR="00DA6230" w:rsidRDefault="00DA6230" w:rsidP="00A30DED">
            <w:pPr>
              <w:pStyle w:val="ListParagraph"/>
              <w:ind w:left="0"/>
            </w:pPr>
          </w:p>
          <w:p w:rsidR="00DA6230" w:rsidRDefault="00DA6230" w:rsidP="00DA6230">
            <w:pPr>
              <w:pStyle w:val="ListParagraph"/>
              <w:ind w:left="0"/>
            </w:pPr>
            <w:r>
              <w:t xml:space="preserve">Workshops will not usually </w:t>
            </w:r>
            <w:r w:rsidR="00CB30D5">
              <w:t>i</w:t>
            </w:r>
            <w:r>
              <w:t xml:space="preserve">nclude funding for invited experts from non-COST countries. If this is viewed as essential, provide a clear justification. </w:t>
            </w:r>
          </w:p>
        </w:tc>
      </w:tr>
    </w:tbl>
    <w:p w:rsidR="004E096C" w:rsidRDefault="004E096C" w:rsidP="004E096C">
      <w:pPr>
        <w:pStyle w:val="ListParagraph"/>
      </w:pPr>
    </w:p>
    <w:p w:rsidR="004E096C" w:rsidRDefault="004E096C" w:rsidP="004E096C">
      <w:pPr>
        <w:pStyle w:val="ListParagraph"/>
        <w:numPr>
          <w:ilvl w:val="0"/>
          <w:numId w:val="1"/>
        </w:numPr>
        <w:rPr>
          <w:b/>
        </w:rPr>
      </w:pPr>
      <w:r w:rsidRPr="004E096C">
        <w:rPr>
          <w:b/>
        </w:rPr>
        <w:t>Details of funds requested</w:t>
      </w:r>
      <w:r w:rsidR="000E2F65">
        <w:rPr>
          <w:b/>
        </w:rPr>
        <w:t xml:space="preserve"> – total must not exceed </w:t>
      </w:r>
      <w:r w:rsidR="000E2F65">
        <w:rPr>
          <w:rFonts w:cstheme="minorHAnsi"/>
          <w:b/>
        </w:rPr>
        <w:t>€</w:t>
      </w:r>
      <w:r w:rsidR="0067303B">
        <w:rPr>
          <w:rFonts w:cstheme="minorHAnsi"/>
          <w:b/>
        </w:rPr>
        <w:t>7500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86F4A" w:rsidTr="00486F4A">
        <w:tc>
          <w:tcPr>
            <w:tcW w:w="9242" w:type="dxa"/>
          </w:tcPr>
          <w:p w:rsidR="000E2F65" w:rsidRDefault="003A7280" w:rsidP="00057984">
            <w:pPr>
              <w:pStyle w:val="ListParagraph"/>
              <w:ind w:left="0"/>
            </w:pPr>
            <w:r>
              <w:t>This funding is ONLY available for travel and meal reimbursement according to t</w:t>
            </w:r>
            <w:r w:rsidR="0067303B">
              <w:t>he usual COST rules</w:t>
            </w:r>
            <w:r>
              <w:t xml:space="preserve">. </w:t>
            </w:r>
            <w:r w:rsidR="00DA6230">
              <w:t xml:space="preserve">Only Action members from COST countries that have joined Action IS1201 can normally be reimbursed. Room booking costs and costs incurred by the host are NOT covered by this funding. </w:t>
            </w:r>
            <w:r>
              <w:t xml:space="preserve">An average </w:t>
            </w:r>
            <w:r w:rsidR="0067303B">
              <w:t>estimate</w:t>
            </w:r>
            <w:r>
              <w:t xml:space="preserve"> is </w:t>
            </w:r>
            <w:r w:rsidR="0067303B" w:rsidRPr="0067303B">
              <w:t>€</w:t>
            </w:r>
            <w:r w:rsidR="0067303B">
              <w:t>750 per participant</w:t>
            </w:r>
            <w:r>
              <w:t xml:space="preserve"> per </w:t>
            </w:r>
            <w:r w:rsidR="007B68B6">
              <w:t xml:space="preserve">2-day </w:t>
            </w:r>
            <w:r>
              <w:t>event</w:t>
            </w:r>
            <w:r w:rsidR="0067303B">
              <w:t xml:space="preserve">. This should cover </w:t>
            </w:r>
            <w:r>
              <w:t xml:space="preserve">economy travel and accommodation/meals at the usual COST </w:t>
            </w:r>
            <w:r w:rsidR="000E2F65">
              <w:t>r</w:t>
            </w:r>
            <w:r>
              <w:t xml:space="preserve">ates: </w:t>
            </w:r>
            <w:r w:rsidR="000E2F65">
              <w:rPr>
                <w:rFonts w:cstheme="minorHAnsi"/>
              </w:rPr>
              <w:t>€</w:t>
            </w:r>
            <w:r w:rsidR="000E2F65">
              <w:t xml:space="preserve">120 </w:t>
            </w:r>
            <w:r>
              <w:t xml:space="preserve">per </w:t>
            </w:r>
            <w:r>
              <w:lastRenderedPageBreak/>
              <w:t>night</w:t>
            </w:r>
            <w:r w:rsidR="000E2F65">
              <w:t xml:space="preserve"> bed and breakfast </w:t>
            </w:r>
            <w:r>
              <w:t xml:space="preserve">and </w:t>
            </w:r>
            <w:r>
              <w:rPr>
                <w:rFonts w:cstheme="minorHAnsi"/>
              </w:rPr>
              <w:t>€</w:t>
            </w:r>
            <w:r>
              <w:t xml:space="preserve">20 for each lunch and dinner. If the host provides meals and requires reimbursement, participants </w:t>
            </w:r>
            <w:r w:rsidR="00DA6230">
              <w:t xml:space="preserve">must </w:t>
            </w:r>
            <w:r>
              <w:t xml:space="preserve">pay the host and </w:t>
            </w:r>
            <w:r w:rsidR="00DA6230">
              <w:t xml:space="preserve">participants then </w:t>
            </w:r>
            <w:r>
              <w:t>seek reimbursement from COST. If local costs are lower (</w:t>
            </w:r>
            <w:r w:rsidR="00CB30D5">
              <w:t>e.g.,</w:t>
            </w:r>
            <w:r>
              <w:t xml:space="preserve"> if accommodation </w:t>
            </w:r>
            <w:r w:rsidR="00CB30D5">
              <w:t>is</w:t>
            </w:r>
            <w:r>
              <w:t xml:space="preserve"> guaranteed </w:t>
            </w:r>
            <w:r w:rsidR="00CB30D5">
              <w:t xml:space="preserve">at </w:t>
            </w:r>
            <w:r>
              <w:rPr>
                <w:rFonts w:cstheme="minorHAnsi"/>
              </w:rPr>
              <w:t>€6</w:t>
            </w:r>
            <w:r>
              <w:t>0 per night</w:t>
            </w:r>
            <w:r w:rsidR="007B68B6">
              <w:t xml:space="preserve">) a larger number of participants, </w:t>
            </w:r>
            <w:r w:rsidR="00CB30D5">
              <w:t xml:space="preserve">or </w:t>
            </w:r>
            <w:r w:rsidR="00DA6230">
              <w:t xml:space="preserve">a longer event, </w:t>
            </w:r>
            <w:r w:rsidR="000E2F65">
              <w:t xml:space="preserve">can be </w:t>
            </w:r>
            <w:r w:rsidR="007B68B6">
              <w:t xml:space="preserve">proposed. </w:t>
            </w:r>
            <w:r w:rsidR="00CB30D5">
              <w:t>Funding at lower rates than COST rules permit must be pre-approved and clearly communicated.</w:t>
            </w:r>
          </w:p>
          <w:p w:rsidR="000E2F65" w:rsidRDefault="000E2F65" w:rsidP="00057984">
            <w:pPr>
              <w:pStyle w:val="ListParagraph"/>
              <w:ind w:left="0"/>
            </w:pPr>
          </w:p>
          <w:p w:rsidR="000E2F65" w:rsidRDefault="000E2F65" w:rsidP="00057984">
            <w:pPr>
              <w:pStyle w:val="ListParagraph"/>
              <w:ind w:left="0"/>
            </w:pPr>
            <w:r>
              <w:t xml:space="preserve">Please </w:t>
            </w:r>
            <w:r w:rsidR="00CB30D5">
              <w:t xml:space="preserve">base your budget on </w:t>
            </w:r>
            <w:r>
              <w:t xml:space="preserve">the following </w:t>
            </w:r>
            <w:r w:rsidR="00903C17">
              <w:t xml:space="preserve">example </w:t>
            </w:r>
            <w:r w:rsidR="00CB30D5">
              <w:t>table</w:t>
            </w:r>
            <w:r w:rsidR="00903C17">
              <w:t xml:space="preserve">. </w:t>
            </w:r>
            <w:r w:rsidR="00A86AC5">
              <w:t xml:space="preserve">Refer to </w:t>
            </w:r>
            <w:hyperlink r:id="rId7" w:history="1">
              <w:r w:rsidR="00A86AC5" w:rsidRPr="00FD2D1A">
                <w:rPr>
                  <w:rStyle w:val="Hyperlink"/>
                </w:rPr>
                <w:t>www.COST.eu</w:t>
              </w:r>
            </w:hyperlink>
            <w:r w:rsidR="00A86AC5">
              <w:t xml:space="preserve"> for full COST rules. </w:t>
            </w:r>
            <w:r w:rsidR="00903C17">
              <w:t xml:space="preserve">Based on </w:t>
            </w:r>
            <w:r w:rsidR="00A86AC5">
              <w:t xml:space="preserve">length of the workshop, number of participants, </w:t>
            </w:r>
            <w:r w:rsidR="00903C17">
              <w:t xml:space="preserve">estimated travel costs, local accommodation costs, </w:t>
            </w:r>
            <w:proofErr w:type="gramStart"/>
            <w:r w:rsidR="00A86AC5">
              <w:t>a</w:t>
            </w:r>
            <w:proofErr w:type="gramEnd"/>
            <w:r w:rsidR="00A86AC5">
              <w:t xml:space="preserve"> good-faith estimate of all costs should be given.</w:t>
            </w:r>
            <w:r w:rsidR="00270548">
              <w:t xml:space="preserve"> NOTE: using less than </w:t>
            </w:r>
            <w:r w:rsidR="00270548">
              <w:t xml:space="preserve">the maximum allowed </w:t>
            </w:r>
            <w:r w:rsidR="00270548">
              <w:t xml:space="preserve">funding </w:t>
            </w:r>
            <w:r w:rsidR="00270548">
              <w:t xml:space="preserve">may </w:t>
            </w:r>
            <w:r w:rsidR="00270548">
              <w:t xml:space="preserve">allow </w:t>
            </w:r>
            <w:bookmarkStart w:id="0" w:name="_GoBack"/>
            <w:bookmarkEnd w:id="0"/>
            <w:r w:rsidR="00270548">
              <w:t>an</w:t>
            </w:r>
            <w:r w:rsidR="00270548">
              <w:t>other workshop to be</w:t>
            </w:r>
            <w:r w:rsidR="00270548">
              <w:t xml:space="preserve"> funded.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7"/>
              <w:gridCol w:w="3700"/>
              <w:gridCol w:w="2764"/>
            </w:tblGrid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270548" w:rsidP="00596F6F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EVENT</w:t>
                  </w:r>
                </w:p>
              </w:tc>
              <w:tc>
                <w:tcPr>
                  <w:tcW w:w="3700" w:type="dxa"/>
                </w:tcPr>
                <w:p w:rsidR="00A86AC5" w:rsidRPr="00903C17" w:rsidRDefault="00270548" w:rsidP="00596F6F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ITEM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  <w:rPr>
                      <w:b/>
                    </w:rPr>
                  </w:pPr>
                  <w:r w:rsidRPr="00903C17">
                    <w:rPr>
                      <w:b/>
                    </w:rPr>
                    <w:t xml:space="preserve">COST IN </w:t>
                  </w:r>
                  <w:r w:rsidRPr="00903C17">
                    <w:rPr>
                      <w:rFonts w:cstheme="minorHAnsi"/>
                      <w:b/>
                    </w:rPr>
                    <w:t>€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>2-day workshop</w:t>
                  </w:r>
                </w:p>
              </w:tc>
              <w:tc>
                <w:tcPr>
                  <w:tcW w:w="3700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 xml:space="preserve">5 participants x 2 nights @ </w:t>
                  </w:r>
                  <w:r w:rsidRPr="00903C17">
                    <w:rPr>
                      <w:rFonts w:cstheme="minorHAnsi"/>
                    </w:rPr>
                    <w:t>€12</w:t>
                  </w:r>
                  <w:r w:rsidRPr="00903C17">
                    <w:t>0</w:t>
                  </w:r>
                  <w:r w:rsidR="00270548">
                    <w:t>/night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>1200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 xml:space="preserve">5 participants x 3 nights @ </w:t>
                  </w:r>
                  <w:r w:rsidRPr="00903C17">
                    <w:rPr>
                      <w:rFonts w:cstheme="minorHAnsi"/>
                    </w:rPr>
                    <w:t>€12</w:t>
                  </w:r>
                  <w:r w:rsidRPr="00903C17">
                    <w:t>0</w:t>
                  </w:r>
                  <w:r w:rsidR="00270548">
                    <w:t>/night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>1800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 xml:space="preserve">10 participants x 5 meals @ </w:t>
                  </w:r>
                  <w:r w:rsidRPr="00903C17">
                    <w:rPr>
                      <w:rFonts w:cstheme="minorHAnsi"/>
                    </w:rPr>
                    <w:t>€2</w:t>
                  </w:r>
                  <w:r w:rsidRPr="00903C17">
                    <w:t>0</w:t>
                  </w:r>
                  <w:r w:rsidR="00270548">
                    <w:t>/meal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>1000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 xml:space="preserve">4 local participants x 3 meals @ </w:t>
                  </w:r>
                  <w:r w:rsidRPr="00903C17">
                    <w:rPr>
                      <w:rFonts w:cstheme="minorHAnsi"/>
                    </w:rPr>
                    <w:t>€2</w:t>
                  </w:r>
                  <w:r w:rsidRPr="00903C17">
                    <w:t>0</w:t>
                  </w:r>
                  <w:r w:rsidR="00270548">
                    <w:t>/meal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  <w:r w:rsidRPr="00903C17">
                    <w:t>240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A86AC5" w:rsidRPr="00903C17" w:rsidRDefault="00512696" w:rsidP="00596F6F">
                  <w:pPr>
                    <w:pStyle w:val="ListParagraph"/>
                    <w:ind w:left="0"/>
                  </w:pPr>
                  <w:r>
                    <w:t>Flight</w:t>
                  </w:r>
                  <w:r w:rsidR="00A86AC5" w:rsidRPr="00903C17">
                    <w:t xml:space="preserve"> </w:t>
                  </w:r>
                  <w:r>
                    <w:t>costs for 7</w:t>
                  </w:r>
                  <w:r w:rsidR="00A86AC5" w:rsidRPr="00903C17">
                    <w:t xml:space="preserve"> participants</w:t>
                  </w:r>
                </w:p>
              </w:tc>
              <w:tc>
                <w:tcPr>
                  <w:tcW w:w="2764" w:type="dxa"/>
                </w:tcPr>
                <w:p w:rsidR="00A86AC5" w:rsidRPr="00903C17" w:rsidRDefault="00A30DED" w:rsidP="00A30DED">
                  <w:pPr>
                    <w:pStyle w:val="ListParagraph"/>
                    <w:ind w:left="0"/>
                  </w:pPr>
                  <w:r>
                    <w:t>28</w:t>
                  </w:r>
                  <w:r w:rsidR="00512696">
                    <w:t>0</w:t>
                  </w:r>
                  <w:r w:rsidR="00A86AC5" w:rsidRPr="00903C17">
                    <w:t>0</w:t>
                  </w:r>
                </w:p>
              </w:tc>
            </w:tr>
            <w:tr w:rsidR="00512696" w:rsidRPr="00903C17" w:rsidTr="00596F6F">
              <w:tc>
                <w:tcPr>
                  <w:tcW w:w="1827" w:type="dxa"/>
                </w:tcPr>
                <w:p w:rsidR="00512696" w:rsidRPr="00903C17" w:rsidRDefault="00512696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512696" w:rsidRPr="00903C17" w:rsidRDefault="00512696" w:rsidP="00596F6F">
                  <w:pPr>
                    <w:pStyle w:val="ListParagraph"/>
                    <w:ind w:left="0"/>
                  </w:pPr>
                  <w:r>
                    <w:t>Train costs for 3 participants</w:t>
                  </w:r>
                </w:p>
              </w:tc>
              <w:tc>
                <w:tcPr>
                  <w:tcW w:w="2764" w:type="dxa"/>
                </w:tcPr>
                <w:p w:rsidR="00512696" w:rsidRPr="00903C17" w:rsidRDefault="00270548" w:rsidP="00512696">
                  <w:pPr>
                    <w:pStyle w:val="ListParagraph"/>
                    <w:ind w:left="0"/>
                  </w:pPr>
                  <w:r>
                    <w:t>21</w:t>
                  </w:r>
                  <w:r w:rsidR="00512696">
                    <w:t>0</w:t>
                  </w:r>
                </w:p>
              </w:tc>
            </w:tr>
            <w:tr w:rsidR="00A30DED" w:rsidRPr="00903C17" w:rsidTr="00596F6F">
              <w:tc>
                <w:tcPr>
                  <w:tcW w:w="1827" w:type="dxa"/>
                </w:tcPr>
                <w:p w:rsidR="00A30DED" w:rsidRPr="00903C17" w:rsidRDefault="00A30DED" w:rsidP="00596F6F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A30DED" w:rsidRDefault="00A30DED" w:rsidP="00270548">
                  <w:pPr>
                    <w:pStyle w:val="ListParagraph"/>
                    <w:ind w:left="0"/>
                  </w:pPr>
                  <w:r>
                    <w:t>Local transport cost for 10 participants</w:t>
                  </w:r>
                  <w:r w:rsidR="00270548">
                    <w:t xml:space="preserve"> at </w:t>
                  </w:r>
                  <w:r w:rsidR="00270548" w:rsidRPr="00903C17">
                    <w:t xml:space="preserve">@ </w:t>
                  </w:r>
                  <w:r w:rsidR="00270548" w:rsidRPr="00903C17">
                    <w:rPr>
                      <w:rFonts w:cstheme="minorHAnsi"/>
                    </w:rPr>
                    <w:t>€2</w:t>
                  </w:r>
                  <w:r w:rsidR="00270548">
                    <w:rPr>
                      <w:rFonts w:cstheme="minorHAnsi"/>
                    </w:rPr>
                    <w:t>5</w:t>
                  </w:r>
                  <w:r w:rsidR="00270548">
                    <w:t>/</w:t>
                  </w:r>
                  <w:proofErr w:type="spellStart"/>
                  <w:r w:rsidR="00270548">
                    <w:t>event</w:t>
                  </w:r>
                  <w:r w:rsidR="00270548">
                    <w:t>l</w:t>
                  </w:r>
                  <w:proofErr w:type="spellEnd"/>
                </w:p>
              </w:tc>
              <w:tc>
                <w:tcPr>
                  <w:tcW w:w="2764" w:type="dxa"/>
                </w:tcPr>
                <w:p w:rsidR="00A30DED" w:rsidRDefault="00270548" w:rsidP="00512696">
                  <w:pPr>
                    <w:pStyle w:val="ListParagraph"/>
                    <w:ind w:left="0"/>
                  </w:pPr>
                  <w:r>
                    <w:t>25</w:t>
                  </w:r>
                  <w:r w:rsidR="00A30DED">
                    <w:t>0</w:t>
                  </w:r>
                </w:p>
              </w:tc>
            </w:tr>
            <w:tr w:rsidR="00A86AC5" w:rsidRPr="00903C17" w:rsidTr="00596F6F">
              <w:tc>
                <w:tcPr>
                  <w:tcW w:w="1827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  <w:rPr>
                      <w:b/>
                    </w:rPr>
                  </w:pPr>
                  <w:r w:rsidRPr="00903C17">
                    <w:rPr>
                      <w:b/>
                    </w:rPr>
                    <w:t>TOTAL</w:t>
                  </w:r>
                </w:p>
              </w:tc>
              <w:tc>
                <w:tcPr>
                  <w:tcW w:w="3700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  <w:tc>
                <w:tcPr>
                  <w:tcW w:w="2764" w:type="dxa"/>
                </w:tcPr>
                <w:p w:rsidR="00A86AC5" w:rsidRPr="00903C17" w:rsidRDefault="00A86AC5" w:rsidP="00596F6F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7500</w:t>
                  </w:r>
                  <w:r w:rsidR="00E84883">
                    <w:rPr>
                      <w:b/>
                    </w:rPr>
                    <w:t xml:space="preserve"> (maximum)</w:t>
                  </w:r>
                </w:p>
              </w:tc>
            </w:tr>
          </w:tbl>
          <w:p w:rsidR="000E2F65" w:rsidRDefault="000E2F65" w:rsidP="00057984">
            <w:pPr>
              <w:pStyle w:val="ListParagraph"/>
              <w:ind w:left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27"/>
              <w:gridCol w:w="3700"/>
              <w:gridCol w:w="2764"/>
            </w:tblGrid>
            <w:tr w:rsidR="00270548" w:rsidRPr="00903C17" w:rsidTr="007B68B6">
              <w:tc>
                <w:tcPr>
                  <w:tcW w:w="1827" w:type="dxa"/>
                </w:tcPr>
                <w:p w:rsidR="00270548" w:rsidRPr="00903C17" w:rsidRDefault="00270548" w:rsidP="00596F6F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EVENT</w:t>
                  </w:r>
                </w:p>
              </w:tc>
              <w:tc>
                <w:tcPr>
                  <w:tcW w:w="3700" w:type="dxa"/>
                </w:tcPr>
                <w:p w:rsidR="00270548" w:rsidRPr="00903C17" w:rsidRDefault="00270548" w:rsidP="00596F6F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ITEM</w:t>
                  </w:r>
                </w:p>
              </w:tc>
              <w:tc>
                <w:tcPr>
                  <w:tcW w:w="2764" w:type="dxa"/>
                </w:tcPr>
                <w:p w:rsidR="00270548" w:rsidRPr="00903C17" w:rsidRDefault="00270548" w:rsidP="00057984">
                  <w:pPr>
                    <w:pStyle w:val="ListParagraph"/>
                    <w:ind w:left="0"/>
                    <w:rPr>
                      <w:b/>
                    </w:rPr>
                  </w:pPr>
                  <w:r w:rsidRPr="00903C17">
                    <w:rPr>
                      <w:b/>
                    </w:rPr>
                    <w:t xml:space="preserve">COST IN </w:t>
                  </w:r>
                  <w:r w:rsidRPr="00903C17">
                    <w:rPr>
                      <w:rFonts w:cstheme="minorHAnsi"/>
                      <w:b/>
                    </w:rPr>
                    <w:t>€</w:t>
                  </w:r>
                </w:p>
              </w:tc>
            </w:tr>
            <w:tr w:rsidR="000E2F65" w:rsidRPr="00903C17" w:rsidTr="007B68B6">
              <w:tc>
                <w:tcPr>
                  <w:tcW w:w="1827" w:type="dxa"/>
                </w:tcPr>
                <w:p w:rsidR="000E2F65" w:rsidRPr="00903C17" w:rsidRDefault="000E2F65" w:rsidP="007B68B6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0E2F65" w:rsidRPr="00903C17" w:rsidRDefault="000E2F65" w:rsidP="00903C17">
                  <w:pPr>
                    <w:pStyle w:val="ListParagraph"/>
                    <w:ind w:left="0"/>
                  </w:pPr>
                </w:p>
              </w:tc>
              <w:tc>
                <w:tcPr>
                  <w:tcW w:w="2764" w:type="dxa"/>
                </w:tcPr>
                <w:p w:rsidR="000E2F65" w:rsidRPr="00903C17" w:rsidRDefault="000E2F65" w:rsidP="00903C17">
                  <w:pPr>
                    <w:pStyle w:val="ListParagraph"/>
                    <w:ind w:left="0"/>
                  </w:pPr>
                </w:p>
              </w:tc>
            </w:tr>
            <w:tr w:rsidR="00903C17" w:rsidRPr="00903C17" w:rsidTr="007B68B6">
              <w:tc>
                <w:tcPr>
                  <w:tcW w:w="1827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903C17" w:rsidRPr="00903C17" w:rsidRDefault="00903C17" w:rsidP="00903C17">
                  <w:pPr>
                    <w:pStyle w:val="ListParagraph"/>
                    <w:ind w:left="0"/>
                  </w:pPr>
                </w:p>
              </w:tc>
              <w:tc>
                <w:tcPr>
                  <w:tcW w:w="2764" w:type="dxa"/>
                </w:tcPr>
                <w:p w:rsidR="00903C17" w:rsidRPr="00903C17" w:rsidRDefault="00903C17" w:rsidP="00903C17">
                  <w:pPr>
                    <w:pStyle w:val="ListParagraph"/>
                    <w:ind w:left="0"/>
                  </w:pPr>
                </w:p>
              </w:tc>
            </w:tr>
            <w:tr w:rsidR="00903C17" w:rsidRPr="00903C17" w:rsidTr="007B68B6">
              <w:tc>
                <w:tcPr>
                  <w:tcW w:w="1827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903C17" w:rsidRPr="00903C17" w:rsidRDefault="00903C17" w:rsidP="00903C17">
                  <w:pPr>
                    <w:pStyle w:val="ListParagraph"/>
                    <w:ind w:left="0"/>
                  </w:pPr>
                </w:p>
              </w:tc>
              <w:tc>
                <w:tcPr>
                  <w:tcW w:w="2764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</w:tr>
            <w:tr w:rsidR="00903C17" w:rsidRPr="00903C17" w:rsidTr="007B68B6">
              <w:tc>
                <w:tcPr>
                  <w:tcW w:w="1827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903C17" w:rsidRPr="00903C17" w:rsidRDefault="00903C17" w:rsidP="00903C17">
                  <w:pPr>
                    <w:pStyle w:val="ListParagraph"/>
                    <w:ind w:left="0"/>
                  </w:pPr>
                </w:p>
              </w:tc>
              <w:tc>
                <w:tcPr>
                  <w:tcW w:w="2764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</w:tr>
            <w:tr w:rsidR="00903C17" w:rsidRPr="00903C17" w:rsidTr="007B68B6">
              <w:tc>
                <w:tcPr>
                  <w:tcW w:w="1827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  <w:tc>
                <w:tcPr>
                  <w:tcW w:w="3700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  <w:tc>
                <w:tcPr>
                  <w:tcW w:w="2764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</w:pPr>
                </w:p>
              </w:tc>
            </w:tr>
            <w:tr w:rsidR="00903C17" w:rsidRPr="00903C17" w:rsidTr="007B68B6">
              <w:tc>
                <w:tcPr>
                  <w:tcW w:w="1827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  <w:rPr>
                      <w:b/>
                    </w:rPr>
                  </w:pPr>
                  <w:r w:rsidRPr="00903C17">
                    <w:rPr>
                      <w:b/>
                    </w:rPr>
                    <w:t>TOTAL</w:t>
                  </w:r>
                </w:p>
              </w:tc>
              <w:tc>
                <w:tcPr>
                  <w:tcW w:w="3700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  <w:tc>
                <w:tcPr>
                  <w:tcW w:w="2764" w:type="dxa"/>
                </w:tcPr>
                <w:p w:rsidR="00903C17" w:rsidRPr="00903C17" w:rsidRDefault="00903C17" w:rsidP="00057984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</w:tr>
          </w:tbl>
          <w:p w:rsidR="000E2F65" w:rsidRPr="00057984" w:rsidRDefault="000E2F65" w:rsidP="00057984">
            <w:pPr>
              <w:pStyle w:val="ListParagraph"/>
              <w:ind w:left="0"/>
            </w:pPr>
          </w:p>
        </w:tc>
      </w:tr>
    </w:tbl>
    <w:p w:rsidR="00486F4A" w:rsidRDefault="00486F4A" w:rsidP="00486F4A">
      <w:pPr>
        <w:pStyle w:val="ListParagraph"/>
        <w:rPr>
          <w:b/>
        </w:rPr>
      </w:pPr>
    </w:p>
    <w:p w:rsidR="00486F4A" w:rsidRPr="004E096C" w:rsidRDefault="00486F4A" w:rsidP="004E096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Contact details for the person making the application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4E096C" w:rsidTr="004E096C">
        <w:tc>
          <w:tcPr>
            <w:tcW w:w="9242" w:type="dxa"/>
          </w:tcPr>
          <w:p w:rsidR="004E096C" w:rsidRDefault="00B54370" w:rsidP="00666B18">
            <w:pPr>
              <w:pStyle w:val="ListParagraph"/>
              <w:ind w:left="0"/>
            </w:pPr>
            <w:r>
              <w:t>Only one person’s details should be entered here. This person sho</w:t>
            </w:r>
            <w:r w:rsidR="00CB30D5">
              <w:t>uld be in a position to respond</w:t>
            </w:r>
            <w:r>
              <w:t xml:space="preserve"> in a timely fashion to all </w:t>
            </w:r>
            <w:r w:rsidR="00512696">
              <w:t xml:space="preserve">subsequent </w:t>
            </w:r>
            <w:r>
              <w:t>req</w:t>
            </w:r>
            <w:r w:rsidR="00512696">
              <w:t xml:space="preserve">uests for </w:t>
            </w:r>
            <w:r w:rsidR="00CB30D5">
              <w:t xml:space="preserve">additional </w:t>
            </w:r>
            <w:r w:rsidR="00512696">
              <w:t xml:space="preserve">information </w:t>
            </w:r>
            <w:r>
              <w:t>and will be responsible for ensuring the wor</w:t>
            </w:r>
            <w:r w:rsidR="00085653">
              <w:t>kshop meets its stated aims</w:t>
            </w:r>
            <w:r>
              <w:t xml:space="preserve"> and </w:t>
            </w:r>
            <w:r w:rsidR="00A30DED">
              <w:t xml:space="preserve">delivers its </w:t>
            </w:r>
            <w:r>
              <w:t>outco</w:t>
            </w:r>
            <w:r w:rsidR="00666B18">
              <w:t>mes</w:t>
            </w:r>
            <w:r w:rsidR="00085653">
              <w:t>.</w:t>
            </w:r>
          </w:p>
        </w:tc>
      </w:tr>
    </w:tbl>
    <w:p w:rsidR="004E096C" w:rsidRDefault="004E096C" w:rsidP="004E096C">
      <w:pPr>
        <w:pStyle w:val="ListParagraph"/>
      </w:pPr>
    </w:p>
    <w:p w:rsidR="0022475C" w:rsidRPr="00E84883" w:rsidRDefault="0022475C" w:rsidP="00E8488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Insert an email </w:t>
      </w:r>
      <w:r w:rsidR="00E84883">
        <w:rPr>
          <w:b/>
        </w:rPr>
        <w:t xml:space="preserve">here </w:t>
      </w:r>
      <w:r w:rsidRPr="00E84883">
        <w:rPr>
          <w:b/>
        </w:rPr>
        <w:t xml:space="preserve">from one of the Working Group Chairs endorsing this application. </w:t>
      </w:r>
    </w:p>
    <w:p w:rsidR="004E096C" w:rsidRDefault="004E096C"/>
    <w:p w:rsidR="00486F4A" w:rsidRDefault="00486F4A"/>
    <w:p w:rsidR="00486F4A" w:rsidRDefault="00486F4A"/>
    <w:p w:rsidR="00E84883" w:rsidRDefault="00E84883"/>
    <w:p w:rsidR="00486F4A" w:rsidRDefault="00486F4A">
      <w:pPr>
        <w:rPr>
          <w:b/>
        </w:rPr>
      </w:pPr>
      <w:r w:rsidRPr="00486F4A">
        <w:rPr>
          <w:b/>
        </w:rPr>
        <w:t>If this application for fundin</w:t>
      </w:r>
      <w:r w:rsidR="00A30DED">
        <w:rPr>
          <w:b/>
        </w:rPr>
        <w:t>g is successful, COST and A</w:t>
      </w:r>
      <w:r w:rsidRPr="00486F4A">
        <w:rPr>
          <w:b/>
        </w:rPr>
        <w:t xml:space="preserve">ction </w:t>
      </w:r>
      <w:r w:rsidR="00A30DED">
        <w:rPr>
          <w:b/>
        </w:rPr>
        <w:t xml:space="preserve">IS1201 </w:t>
      </w:r>
      <w:r w:rsidRPr="00486F4A">
        <w:rPr>
          <w:b/>
        </w:rPr>
        <w:t>must be</w:t>
      </w:r>
      <w:r w:rsidR="00666B18">
        <w:rPr>
          <w:b/>
        </w:rPr>
        <w:t xml:space="preserve"> clearly acknowledged in all </w:t>
      </w:r>
      <w:r w:rsidRPr="00486F4A">
        <w:rPr>
          <w:b/>
        </w:rPr>
        <w:t xml:space="preserve">publicity </w:t>
      </w:r>
      <w:r w:rsidR="00666B18">
        <w:rPr>
          <w:b/>
        </w:rPr>
        <w:t>about the workshop and outputs developing from the workshop</w:t>
      </w:r>
      <w:r w:rsidRPr="00486F4A">
        <w:rPr>
          <w:b/>
        </w:rPr>
        <w:t>.</w:t>
      </w:r>
    </w:p>
    <w:p w:rsidR="00085653" w:rsidRDefault="00085653">
      <w:pPr>
        <w:rPr>
          <w:b/>
        </w:rPr>
      </w:pPr>
    </w:p>
    <w:p w:rsidR="00085653" w:rsidRPr="00486F4A" w:rsidRDefault="00085653">
      <w:pPr>
        <w:rPr>
          <w:b/>
        </w:rPr>
      </w:pPr>
      <w:r>
        <w:rPr>
          <w:b/>
        </w:rPr>
        <w:t>Please email your completed application</w:t>
      </w:r>
      <w:r w:rsidR="00FB64BB">
        <w:rPr>
          <w:b/>
        </w:rPr>
        <w:t xml:space="preserve"> </w:t>
      </w:r>
      <w:r w:rsidR="00FB64BB" w:rsidRPr="00FB64BB">
        <w:rPr>
          <w:b/>
        </w:rPr>
        <w:t xml:space="preserve">to </w:t>
      </w:r>
      <w:hyperlink r:id="rId8" w:history="1">
        <w:r w:rsidR="00FB64BB" w:rsidRPr="00FB64BB">
          <w:rPr>
            <w:rStyle w:val="Hyperlink"/>
            <w:b/>
          </w:rPr>
          <w:t>Disasterbioethics@dcu.ie</w:t>
        </w:r>
      </w:hyperlink>
      <w:r w:rsidR="00FB64BB">
        <w:t xml:space="preserve"> </w:t>
      </w:r>
    </w:p>
    <w:sectPr w:rsidR="00085653" w:rsidRPr="00486F4A" w:rsidSect="00154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29A"/>
    <w:multiLevelType w:val="hybridMultilevel"/>
    <w:tmpl w:val="3326C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51AA"/>
    <w:multiLevelType w:val="hybridMultilevel"/>
    <w:tmpl w:val="72768086"/>
    <w:lvl w:ilvl="0" w:tplc="52F4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96C"/>
    <w:rsid w:val="00057984"/>
    <w:rsid w:val="00085653"/>
    <w:rsid w:val="000E2F65"/>
    <w:rsid w:val="00154D75"/>
    <w:rsid w:val="0016160F"/>
    <w:rsid w:val="0022475C"/>
    <w:rsid w:val="00270548"/>
    <w:rsid w:val="003A7280"/>
    <w:rsid w:val="00486F4A"/>
    <w:rsid w:val="004E096C"/>
    <w:rsid w:val="004E43B4"/>
    <w:rsid w:val="00512696"/>
    <w:rsid w:val="00666B18"/>
    <w:rsid w:val="0067303B"/>
    <w:rsid w:val="007B68B6"/>
    <w:rsid w:val="008817AD"/>
    <w:rsid w:val="00903C17"/>
    <w:rsid w:val="00A208A2"/>
    <w:rsid w:val="00A30DED"/>
    <w:rsid w:val="00A86AC5"/>
    <w:rsid w:val="00B54370"/>
    <w:rsid w:val="00CB30D5"/>
    <w:rsid w:val="00DA6230"/>
    <w:rsid w:val="00E84883"/>
    <w:rsid w:val="00E918D2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9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096C"/>
    <w:pPr>
      <w:ind w:left="720"/>
      <w:contextualSpacing/>
    </w:pPr>
  </w:style>
  <w:style w:type="table" w:styleId="TableGrid">
    <w:name w:val="Table Grid"/>
    <w:basedOn w:val="TableNormal"/>
    <w:uiPriority w:val="59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B6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sterbioethics@dcu.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S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drapehja</dc:creator>
  <cp:lastModifiedBy>Dublin City University</cp:lastModifiedBy>
  <cp:revision>11</cp:revision>
  <dcterms:created xsi:type="dcterms:W3CDTF">2013-05-06T15:42:00Z</dcterms:created>
  <dcterms:modified xsi:type="dcterms:W3CDTF">2013-05-10T13:41:00Z</dcterms:modified>
</cp:coreProperties>
</file>